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A000" w14:textId="39696EB3" w:rsidR="001E19B4" w:rsidRPr="008C70B1" w:rsidRDefault="001E19B4" w:rsidP="00C96682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8C70B1">
        <w:rPr>
          <w:rFonts w:ascii="Calibri" w:hAnsi="Calibri" w:cs="Calibri"/>
          <w:b/>
          <w:bCs/>
          <w:sz w:val="22"/>
          <w:szCs w:val="22"/>
        </w:rPr>
        <w:t>Applying for the Nottinghamshire Tourism Awards – Applicant Brief</w:t>
      </w:r>
    </w:p>
    <w:p w14:paraId="430BCE3C" w14:textId="77777777" w:rsidR="00C96682" w:rsidRPr="008C70B1" w:rsidRDefault="00C96682" w:rsidP="00C96682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38080FD9" w14:textId="1E64C067" w:rsidR="001E19B4" w:rsidRPr="008C70B1" w:rsidRDefault="001E19B4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  <w:proofErr w:type="gramStart"/>
      <w:r w:rsidRPr="008C70B1">
        <w:rPr>
          <w:rFonts w:ascii="Calibri" w:hAnsi="Calibri" w:cs="Calibri"/>
          <w:sz w:val="22"/>
          <w:szCs w:val="22"/>
        </w:rPr>
        <w:t>Submitting an application</w:t>
      </w:r>
      <w:proofErr w:type="gramEnd"/>
      <w:r w:rsidRPr="008C70B1">
        <w:rPr>
          <w:rFonts w:ascii="Calibri" w:hAnsi="Calibri" w:cs="Calibri"/>
          <w:sz w:val="22"/>
          <w:szCs w:val="22"/>
        </w:rPr>
        <w:t xml:space="preserve"> for the </w:t>
      </w:r>
      <w:r w:rsidRPr="008C70B1">
        <w:rPr>
          <w:rFonts w:ascii="Calibri" w:hAnsi="Calibri" w:cs="Calibri"/>
          <w:b/>
          <w:bCs/>
          <w:sz w:val="22"/>
          <w:szCs w:val="22"/>
        </w:rPr>
        <w:t>Nottinghamshire Tourism Awards</w:t>
      </w:r>
      <w:r w:rsidRPr="008C70B1">
        <w:rPr>
          <w:rFonts w:ascii="Calibri" w:hAnsi="Calibri" w:cs="Calibri"/>
          <w:sz w:val="22"/>
          <w:szCs w:val="22"/>
        </w:rPr>
        <w:t xml:space="preserve"> is your opportunity to showcase the very best of your business, celebrate your successes, and gain recognition at the </w:t>
      </w:r>
      <w:r w:rsidRPr="008C70B1">
        <w:rPr>
          <w:rFonts w:ascii="Calibri" w:hAnsi="Calibri" w:cs="Calibri"/>
          <w:b/>
          <w:bCs/>
          <w:sz w:val="22"/>
          <w:szCs w:val="22"/>
        </w:rPr>
        <w:t>regional and potentially national level</w:t>
      </w:r>
      <w:r w:rsidRPr="008C70B1">
        <w:rPr>
          <w:rFonts w:ascii="Calibri" w:hAnsi="Calibri" w:cs="Calibri"/>
          <w:sz w:val="22"/>
          <w:szCs w:val="22"/>
        </w:rPr>
        <w:t>.</w:t>
      </w:r>
      <w:r w:rsidR="00422111" w:rsidRPr="008C70B1">
        <w:rPr>
          <w:rFonts w:ascii="Calibri" w:hAnsi="Calibri" w:cs="Calibri"/>
          <w:sz w:val="22"/>
          <w:szCs w:val="22"/>
        </w:rPr>
        <w:t xml:space="preserve"> *</w:t>
      </w:r>
    </w:p>
    <w:p w14:paraId="3A8A7838" w14:textId="77777777" w:rsidR="00C96682" w:rsidRPr="008C70B1" w:rsidRDefault="00C96682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854D81E" w14:textId="5FFC1C54" w:rsidR="001E19B4" w:rsidRPr="008C70B1" w:rsidRDefault="001E19B4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 xml:space="preserve">Winners of </w:t>
      </w:r>
      <w:r w:rsidRPr="008C70B1">
        <w:rPr>
          <w:rFonts w:ascii="Calibri" w:hAnsi="Calibri" w:cs="Calibri"/>
          <w:b/>
          <w:bCs/>
          <w:sz w:val="22"/>
          <w:szCs w:val="22"/>
        </w:rPr>
        <w:t>Regional Gold</w:t>
      </w:r>
      <w:r w:rsidRPr="008C70B1">
        <w:rPr>
          <w:rFonts w:ascii="Calibri" w:hAnsi="Calibri" w:cs="Calibri"/>
          <w:sz w:val="22"/>
          <w:szCs w:val="22"/>
        </w:rPr>
        <w:t xml:space="preserve"> are automatically put forward to be considered for the </w:t>
      </w:r>
      <w:proofErr w:type="spellStart"/>
      <w:r w:rsidRPr="008C70B1">
        <w:rPr>
          <w:rFonts w:ascii="Calibri" w:hAnsi="Calibri" w:cs="Calibri"/>
          <w:b/>
          <w:bCs/>
          <w:sz w:val="22"/>
          <w:szCs w:val="22"/>
        </w:rPr>
        <w:t>VisitEngland</w:t>
      </w:r>
      <w:proofErr w:type="spellEnd"/>
      <w:r w:rsidRPr="008C70B1">
        <w:rPr>
          <w:rFonts w:ascii="Calibri" w:hAnsi="Calibri" w:cs="Calibri"/>
          <w:b/>
          <w:bCs/>
          <w:sz w:val="22"/>
          <w:szCs w:val="22"/>
        </w:rPr>
        <w:t xml:space="preserve"> Awards for Excellence</w:t>
      </w:r>
      <w:r w:rsidRPr="008C70B1">
        <w:rPr>
          <w:rFonts w:ascii="Calibri" w:hAnsi="Calibri" w:cs="Calibri"/>
          <w:sz w:val="22"/>
          <w:szCs w:val="22"/>
        </w:rPr>
        <w:t>, the most prestigious tourism accolades in the country.</w:t>
      </w:r>
    </w:p>
    <w:p w14:paraId="6469D209" w14:textId="77777777" w:rsidR="00C96682" w:rsidRPr="008C70B1" w:rsidRDefault="00C96682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7EC87BA" w14:textId="5CEF53AC" w:rsidR="001E19B4" w:rsidRPr="008C70B1" w:rsidRDefault="001E19B4" w:rsidP="00C96682">
      <w:pPr>
        <w:spacing w:after="0" w:line="240" w:lineRule="auto"/>
        <w:rPr>
          <w:rFonts w:ascii="Calibri" w:hAnsi="Calibri" w:cs="Calibri"/>
          <w:sz w:val="22"/>
          <w:szCs w:val="22"/>
          <w:u w:val="single"/>
        </w:rPr>
      </w:pPr>
      <w:r w:rsidRPr="008C70B1">
        <w:rPr>
          <w:rFonts w:ascii="Calibri" w:hAnsi="Calibri" w:cs="Calibri"/>
          <w:b/>
          <w:bCs/>
          <w:sz w:val="22"/>
          <w:szCs w:val="22"/>
          <w:u w:val="single"/>
        </w:rPr>
        <w:t>WHAT YOU NEED TO KNOW BEFORE YOU APPLY</w:t>
      </w:r>
    </w:p>
    <w:p w14:paraId="344C7A68" w14:textId="77777777" w:rsidR="00C96682" w:rsidRPr="008C70B1" w:rsidRDefault="00C96682" w:rsidP="00C96682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481FEEAB" w14:textId="4AAB9A55" w:rsidR="001E19B4" w:rsidRPr="008C70B1" w:rsidRDefault="001E19B4" w:rsidP="00C96682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8C70B1">
        <w:rPr>
          <w:rFonts w:ascii="Calibri" w:hAnsi="Calibri" w:cs="Calibri"/>
          <w:b/>
          <w:bCs/>
          <w:sz w:val="22"/>
          <w:szCs w:val="22"/>
        </w:rPr>
        <w:t>Judging is Independent &amp; Anonymous</w:t>
      </w:r>
    </w:p>
    <w:p w14:paraId="0C13F8F4" w14:textId="2828F461" w:rsidR="001E19B4" w:rsidRPr="008C70B1" w:rsidRDefault="001E19B4" w:rsidP="00C96682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Your application will be judged</w:t>
      </w:r>
      <w:r w:rsidR="008357EE">
        <w:rPr>
          <w:rFonts w:ascii="Calibri" w:hAnsi="Calibri" w:cs="Calibri"/>
          <w:sz w:val="22"/>
          <w:szCs w:val="22"/>
        </w:rPr>
        <w:t xml:space="preserve"> </w:t>
      </w:r>
      <w:r w:rsidRPr="008C70B1">
        <w:rPr>
          <w:rFonts w:ascii="Calibri" w:hAnsi="Calibri" w:cs="Calibri"/>
          <w:sz w:val="22"/>
          <w:szCs w:val="22"/>
        </w:rPr>
        <w:t>by independent experts who may not know your business personally.</w:t>
      </w:r>
    </w:p>
    <w:p w14:paraId="75427284" w14:textId="77777777" w:rsidR="001E19B4" w:rsidRPr="008C70B1" w:rsidRDefault="001E19B4" w:rsidP="00C96682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  <w:u w:val="single"/>
        </w:rPr>
        <w:t>Only</w:t>
      </w:r>
      <w:r w:rsidRPr="008C70B1">
        <w:rPr>
          <w:rFonts w:ascii="Calibri" w:hAnsi="Calibri" w:cs="Calibri"/>
          <w:sz w:val="22"/>
          <w:szCs w:val="22"/>
        </w:rPr>
        <w:t xml:space="preserve"> the information and evidence you provide will be </w:t>
      </w:r>
      <w:proofErr w:type="gramStart"/>
      <w:r w:rsidRPr="008C70B1">
        <w:rPr>
          <w:rFonts w:ascii="Calibri" w:hAnsi="Calibri" w:cs="Calibri"/>
          <w:sz w:val="22"/>
          <w:szCs w:val="22"/>
        </w:rPr>
        <w:t>taken into account</w:t>
      </w:r>
      <w:proofErr w:type="gramEnd"/>
      <w:r w:rsidRPr="008C70B1">
        <w:rPr>
          <w:rFonts w:ascii="Calibri" w:hAnsi="Calibri" w:cs="Calibri"/>
          <w:sz w:val="22"/>
          <w:szCs w:val="22"/>
        </w:rPr>
        <w:t>.</w:t>
      </w:r>
    </w:p>
    <w:p w14:paraId="113035E8" w14:textId="5CD869E5" w:rsidR="001E19B4" w:rsidRPr="008C70B1" w:rsidRDefault="001E19B4" w:rsidP="00C96682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Judges are not permitted to search online or rely on their own knowledge of your venue or organisation to amend/strengthen your application.</w:t>
      </w:r>
    </w:p>
    <w:p w14:paraId="399ABC3A" w14:textId="77777777" w:rsidR="00C96682" w:rsidRPr="008C70B1" w:rsidRDefault="00C96682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190B3D1" w14:textId="1B8E6E84" w:rsidR="001E19B4" w:rsidRPr="008C70B1" w:rsidRDefault="001E19B4" w:rsidP="00C96682">
      <w:pPr>
        <w:spacing w:after="0" w:line="240" w:lineRule="auto"/>
        <w:rPr>
          <w:rFonts w:ascii="Calibri" w:hAnsi="Calibri" w:cs="Calibri"/>
          <w:color w:val="FF0000"/>
          <w:sz w:val="22"/>
          <w:szCs w:val="22"/>
        </w:rPr>
      </w:pPr>
      <w:r w:rsidRPr="008C70B1">
        <w:rPr>
          <w:rFonts w:ascii="Calibri" w:hAnsi="Calibri" w:cs="Calibri"/>
          <w:b/>
          <w:bCs/>
          <w:color w:val="FF0000"/>
          <w:sz w:val="22"/>
          <w:szCs w:val="22"/>
        </w:rPr>
        <w:t>If it’s not in your application, it can’t be considered</w:t>
      </w:r>
      <w:r w:rsidR="00EC3786" w:rsidRPr="008C70B1">
        <w:rPr>
          <w:rFonts w:ascii="Calibri" w:hAnsi="Calibri" w:cs="Calibri"/>
          <w:b/>
          <w:bCs/>
          <w:color w:val="FF0000"/>
          <w:sz w:val="22"/>
          <w:szCs w:val="22"/>
        </w:rPr>
        <w:t>!</w:t>
      </w:r>
    </w:p>
    <w:p w14:paraId="61C6A971" w14:textId="77777777" w:rsidR="00C96682" w:rsidRPr="008C70B1" w:rsidRDefault="00C96682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D738A6A" w14:textId="5EA7ADE2" w:rsidR="001E19B4" w:rsidRPr="008C70B1" w:rsidRDefault="00C96682" w:rsidP="00C96682">
      <w:pPr>
        <w:spacing w:after="0" w:line="240" w:lineRule="auto"/>
        <w:rPr>
          <w:rFonts w:ascii="Calibri" w:hAnsi="Calibri" w:cs="Calibri"/>
          <w:sz w:val="22"/>
          <w:szCs w:val="22"/>
          <w:u w:val="single"/>
        </w:rPr>
      </w:pPr>
      <w:r w:rsidRPr="008C70B1">
        <w:rPr>
          <w:rFonts w:ascii="Calibri" w:hAnsi="Calibri" w:cs="Calibri"/>
          <w:b/>
          <w:bCs/>
          <w:sz w:val="22"/>
          <w:szCs w:val="22"/>
          <w:u w:val="single"/>
        </w:rPr>
        <w:t>WHAT MAKES A STRONG (GOLD-WINNING) APPLICATION</w:t>
      </w:r>
    </w:p>
    <w:p w14:paraId="251FBE19" w14:textId="77777777" w:rsidR="00C96682" w:rsidRPr="008C70B1" w:rsidRDefault="00C96682" w:rsidP="00C96682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491C581" w14:textId="51A69401" w:rsidR="001E19B4" w:rsidRPr="008C70B1" w:rsidRDefault="001E19B4" w:rsidP="00C96682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8C70B1">
        <w:rPr>
          <w:rFonts w:ascii="Calibri" w:hAnsi="Calibri" w:cs="Calibri"/>
          <w:b/>
          <w:bCs/>
          <w:sz w:val="22"/>
          <w:szCs w:val="22"/>
        </w:rPr>
        <w:t xml:space="preserve">1. Clear, </w:t>
      </w:r>
      <w:r w:rsidR="00C171CC" w:rsidRPr="008C70B1">
        <w:rPr>
          <w:rFonts w:ascii="Calibri" w:hAnsi="Calibri" w:cs="Calibri"/>
          <w:b/>
          <w:bCs/>
          <w:sz w:val="22"/>
          <w:szCs w:val="22"/>
        </w:rPr>
        <w:t>c</w:t>
      </w:r>
      <w:r w:rsidRPr="008C70B1">
        <w:rPr>
          <w:rFonts w:ascii="Calibri" w:hAnsi="Calibri" w:cs="Calibri"/>
          <w:b/>
          <w:bCs/>
          <w:sz w:val="22"/>
          <w:szCs w:val="22"/>
        </w:rPr>
        <w:t xml:space="preserve">omplete, and </w:t>
      </w:r>
      <w:r w:rsidR="00CE6048" w:rsidRPr="008C70B1">
        <w:rPr>
          <w:rFonts w:ascii="Calibri" w:hAnsi="Calibri" w:cs="Calibri"/>
          <w:b/>
          <w:bCs/>
          <w:sz w:val="22"/>
          <w:szCs w:val="22"/>
        </w:rPr>
        <w:t>w</w:t>
      </w:r>
      <w:r w:rsidRPr="008C70B1">
        <w:rPr>
          <w:rFonts w:ascii="Calibri" w:hAnsi="Calibri" w:cs="Calibri"/>
          <w:b/>
          <w:bCs/>
          <w:sz w:val="22"/>
          <w:szCs w:val="22"/>
        </w:rPr>
        <w:t>ell-</w:t>
      </w:r>
      <w:r w:rsidR="00CE6048" w:rsidRPr="008C70B1">
        <w:rPr>
          <w:rFonts w:ascii="Calibri" w:hAnsi="Calibri" w:cs="Calibri"/>
          <w:b/>
          <w:bCs/>
          <w:sz w:val="22"/>
          <w:szCs w:val="22"/>
        </w:rPr>
        <w:t>s</w:t>
      </w:r>
      <w:r w:rsidRPr="008C70B1">
        <w:rPr>
          <w:rFonts w:ascii="Calibri" w:hAnsi="Calibri" w:cs="Calibri"/>
          <w:b/>
          <w:bCs/>
          <w:sz w:val="22"/>
          <w:szCs w:val="22"/>
        </w:rPr>
        <w:t>tructured</w:t>
      </w:r>
    </w:p>
    <w:p w14:paraId="1752E8E1" w14:textId="77777777" w:rsidR="001E19B4" w:rsidRPr="00775670" w:rsidRDefault="001E19B4" w:rsidP="00775670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sz w:val="22"/>
          <w:szCs w:val="22"/>
        </w:rPr>
        <w:t xml:space="preserve">Answer </w:t>
      </w:r>
      <w:r w:rsidRPr="00C5645F">
        <w:rPr>
          <w:rFonts w:ascii="Calibri" w:hAnsi="Calibri" w:cs="Calibri"/>
          <w:b/>
          <w:bCs/>
          <w:sz w:val="22"/>
          <w:szCs w:val="22"/>
          <w:u w:val="single"/>
        </w:rPr>
        <w:t>every</w:t>
      </w:r>
      <w:r w:rsidRPr="00775670">
        <w:rPr>
          <w:rFonts w:ascii="Calibri" w:hAnsi="Calibri" w:cs="Calibri"/>
          <w:sz w:val="22"/>
          <w:szCs w:val="22"/>
        </w:rPr>
        <w:t xml:space="preserve"> question fully – </w:t>
      </w:r>
      <w:r w:rsidRPr="00C5645F">
        <w:rPr>
          <w:rFonts w:ascii="Calibri" w:hAnsi="Calibri" w:cs="Calibri"/>
          <w:b/>
          <w:bCs/>
          <w:sz w:val="22"/>
          <w:szCs w:val="22"/>
          <w:u w:val="single"/>
        </w:rPr>
        <w:t>don’t leave blanks</w:t>
      </w:r>
      <w:r w:rsidRPr="00775670">
        <w:rPr>
          <w:rFonts w:ascii="Calibri" w:hAnsi="Calibri" w:cs="Calibri"/>
          <w:sz w:val="22"/>
          <w:szCs w:val="22"/>
        </w:rPr>
        <w:t>.</w:t>
      </w:r>
    </w:p>
    <w:p w14:paraId="62BCB71C" w14:textId="77777777" w:rsidR="001E19B4" w:rsidRPr="00775670" w:rsidRDefault="001E19B4" w:rsidP="00775670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sz w:val="22"/>
          <w:szCs w:val="22"/>
        </w:rPr>
        <w:t>Stay within word limits but use the space wisely to give depth and detail.</w:t>
      </w:r>
    </w:p>
    <w:p w14:paraId="7CC98FED" w14:textId="77777777" w:rsidR="001E19B4" w:rsidRPr="00775670" w:rsidRDefault="001E19B4" w:rsidP="00775670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sz w:val="22"/>
          <w:szCs w:val="22"/>
        </w:rPr>
        <w:t>Use clear headings or bullet points if it helps readability.</w:t>
      </w:r>
    </w:p>
    <w:p w14:paraId="38FA6EF5" w14:textId="77777777" w:rsidR="00C96682" w:rsidRPr="008C70B1" w:rsidRDefault="00C96682" w:rsidP="00C96682">
      <w:pPr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5BA3605F" w14:textId="1E854C46" w:rsidR="001E19B4" w:rsidRPr="008C70B1" w:rsidRDefault="001E19B4" w:rsidP="00C96682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8C70B1">
        <w:rPr>
          <w:rFonts w:ascii="Calibri" w:hAnsi="Calibri" w:cs="Calibri"/>
          <w:b/>
          <w:bCs/>
          <w:sz w:val="22"/>
          <w:szCs w:val="22"/>
        </w:rPr>
        <w:t>2. Evidence, Evidence, Evidence</w:t>
      </w:r>
    </w:p>
    <w:p w14:paraId="25B4FE4C" w14:textId="77777777" w:rsidR="001E19B4" w:rsidRPr="00775670" w:rsidRDefault="001E19B4" w:rsidP="00775670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b/>
          <w:bCs/>
          <w:sz w:val="22"/>
          <w:szCs w:val="22"/>
        </w:rPr>
        <w:t>Back up all claims</w:t>
      </w:r>
      <w:r w:rsidRPr="00775670">
        <w:rPr>
          <w:rFonts w:ascii="Calibri" w:hAnsi="Calibri" w:cs="Calibri"/>
          <w:sz w:val="22"/>
          <w:szCs w:val="22"/>
        </w:rPr>
        <w:t xml:space="preserve"> with supporting data or examples.</w:t>
      </w:r>
    </w:p>
    <w:p w14:paraId="2B8C5EA9" w14:textId="77777777" w:rsidR="001E19B4" w:rsidRPr="00775670" w:rsidRDefault="001E19B4" w:rsidP="00775670">
      <w:pPr>
        <w:pStyle w:val="ListParagraph"/>
        <w:numPr>
          <w:ilvl w:val="1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sz w:val="22"/>
          <w:szCs w:val="22"/>
        </w:rPr>
        <w:t>E.g., “We’ve improved our guest experience” → “Our guest satisfaction scores rose from 88% to 96% in the past 12 months.”</w:t>
      </w:r>
    </w:p>
    <w:p w14:paraId="431843F3" w14:textId="77777777" w:rsidR="001E19B4" w:rsidRPr="00775670" w:rsidRDefault="001E19B4" w:rsidP="00775670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sz w:val="22"/>
          <w:szCs w:val="22"/>
        </w:rPr>
        <w:t>Include customer feedback, survey data, performance figures, or links to case studies.</w:t>
      </w:r>
    </w:p>
    <w:p w14:paraId="23E38607" w14:textId="77777777" w:rsidR="00763787" w:rsidRDefault="00763787" w:rsidP="00C96682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4F390DB" w14:textId="74F98801" w:rsidR="001E19B4" w:rsidRPr="008C70B1" w:rsidRDefault="001E19B4" w:rsidP="00C96682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8C70B1">
        <w:rPr>
          <w:rFonts w:ascii="Calibri" w:hAnsi="Calibri" w:cs="Calibri"/>
          <w:b/>
          <w:bCs/>
          <w:sz w:val="22"/>
          <w:szCs w:val="22"/>
        </w:rPr>
        <w:t xml:space="preserve">3. Highlight </w:t>
      </w:r>
      <w:r w:rsidR="00BD02EA" w:rsidRPr="008C70B1">
        <w:rPr>
          <w:rFonts w:ascii="Calibri" w:hAnsi="Calibri" w:cs="Calibri"/>
          <w:b/>
          <w:bCs/>
          <w:sz w:val="22"/>
          <w:szCs w:val="22"/>
        </w:rPr>
        <w:t>e</w:t>
      </w:r>
      <w:r w:rsidRPr="008C70B1">
        <w:rPr>
          <w:rFonts w:ascii="Calibri" w:hAnsi="Calibri" w:cs="Calibri"/>
          <w:b/>
          <w:bCs/>
          <w:sz w:val="22"/>
          <w:szCs w:val="22"/>
        </w:rPr>
        <w:t xml:space="preserve">xcellence &amp; </w:t>
      </w:r>
      <w:r w:rsidR="00BD02EA" w:rsidRPr="008C70B1">
        <w:rPr>
          <w:rFonts w:ascii="Calibri" w:hAnsi="Calibri" w:cs="Calibri"/>
          <w:b/>
          <w:bCs/>
          <w:sz w:val="22"/>
          <w:szCs w:val="22"/>
        </w:rPr>
        <w:t>i</w:t>
      </w:r>
      <w:r w:rsidRPr="008C70B1">
        <w:rPr>
          <w:rFonts w:ascii="Calibri" w:hAnsi="Calibri" w:cs="Calibri"/>
          <w:b/>
          <w:bCs/>
          <w:sz w:val="22"/>
          <w:szCs w:val="22"/>
        </w:rPr>
        <w:t>nnovation</w:t>
      </w:r>
    </w:p>
    <w:p w14:paraId="5F08D149" w14:textId="77777777" w:rsidR="001E19B4" w:rsidRPr="00775670" w:rsidRDefault="001E19B4" w:rsidP="00775670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sz w:val="22"/>
          <w:szCs w:val="22"/>
        </w:rPr>
        <w:t>Show what sets you apart from others.</w:t>
      </w:r>
    </w:p>
    <w:p w14:paraId="7051D268" w14:textId="77777777" w:rsidR="001E19B4" w:rsidRPr="00775670" w:rsidRDefault="001E19B4" w:rsidP="00775670">
      <w:pPr>
        <w:pStyle w:val="ListParagraph"/>
        <w:numPr>
          <w:ilvl w:val="1"/>
          <w:numId w:val="13"/>
        </w:numPr>
        <w:tabs>
          <w:tab w:val="num" w:pos="144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sz w:val="22"/>
          <w:szCs w:val="22"/>
        </w:rPr>
        <w:t>E.g., “We introduced a new digital visitor trail using AR, which increased engagement by 35%.”</w:t>
      </w:r>
    </w:p>
    <w:p w14:paraId="0E01C769" w14:textId="77777777" w:rsidR="001E19B4" w:rsidRPr="00775670" w:rsidRDefault="001E19B4" w:rsidP="00775670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sz w:val="22"/>
          <w:szCs w:val="22"/>
        </w:rPr>
        <w:t>Explain what you’ve done differently or better than before.</w:t>
      </w:r>
    </w:p>
    <w:p w14:paraId="25BEA437" w14:textId="77777777" w:rsidR="00C96682" w:rsidRPr="008C70B1" w:rsidRDefault="00C96682" w:rsidP="00C96682">
      <w:pPr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1B97420F" w14:textId="77777777" w:rsidR="00763787" w:rsidRDefault="0076378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3DC47237" w14:textId="77777777" w:rsidR="00763787" w:rsidRDefault="00763787" w:rsidP="00C96682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54BC2B6" w14:textId="14CDFF36" w:rsidR="001E19B4" w:rsidRPr="008C70B1" w:rsidRDefault="001E19B4" w:rsidP="00C96682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8C70B1">
        <w:rPr>
          <w:rFonts w:ascii="Calibri" w:hAnsi="Calibri" w:cs="Calibri"/>
          <w:b/>
          <w:bCs/>
          <w:sz w:val="22"/>
          <w:szCs w:val="22"/>
        </w:rPr>
        <w:t xml:space="preserve">4. Show </w:t>
      </w:r>
      <w:r w:rsidR="00BD02EA" w:rsidRPr="008C70B1">
        <w:rPr>
          <w:rFonts w:ascii="Calibri" w:hAnsi="Calibri" w:cs="Calibri"/>
          <w:b/>
          <w:bCs/>
          <w:sz w:val="22"/>
          <w:szCs w:val="22"/>
        </w:rPr>
        <w:t>c</w:t>
      </w:r>
      <w:r w:rsidRPr="008C70B1">
        <w:rPr>
          <w:rFonts w:ascii="Calibri" w:hAnsi="Calibri" w:cs="Calibri"/>
          <w:b/>
          <w:bCs/>
          <w:sz w:val="22"/>
          <w:szCs w:val="22"/>
        </w:rPr>
        <w:t xml:space="preserve">ommitment to </w:t>
      </w:r>
      <w:r w:rsidR="00BD02EA" w:rsidRPr="008C70B1">
        <w:rPr>
          <w:rFonts w:ascii="Calibri" w:hAnsi="Calibri" w:cs="Calibri"/>
          <w:b/>
          <w:bCs/>
          <w:sz w:val="22"/>
          <w:szCs w:val="22"/>
        </w:rPr>
        <w:t>c</w:t>
      </w:r>
      <w:r w:rsidRPr="008C70B1">
        <w:rPr>
          <w:rFonts w:ascii="Calibri" w:hAnsi="Calibri" w:cs="Calibri"/>
          <w:b/>
          <w:bCs/>
          <w:sz w:val="22"/>
          <w:szCs w:val="22"/>
        </w:rPr>
        <w:t xml:space="preserve">ore </w:t>
      </w:r>
      <w:r w:rsidR="00BD02EA" w:rsidRPr="008C70B1">
        <w:rPr>
          <w:rFonts w:ascii="Calibri" w:hAnsi="Calibri" w:cs="Calibri"/>
          <w:b/>
          <w:bCs/>
          <w:sz w:val="22"/>
          <w:szCs w:val="22"/>
        </w:rPr>
        <w:t>v</w:t>
      </w:r>
      <w:r w:rsidRPr="008C70B1">
        <w:rPr>
          <w:rFonts w:ascii="Calibri" w:hAnsi="Calibri" w:cs="Calibri"/>
          <w:b/>
          <w:bCs/>
          <w:sz w:val="22"/>
          <w:szCs w:val="22"/>
        </w:rPr>
        <w:t>alues</w:t>
      </w:r>
    </w:p>
    <w:p w14:paraId="7679A977" w14:textId="77777777" w:rsidR="001E19B4" w:rsidRPr="008C70B1" w:rsidRDefault="001E19B4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Judges are scoring based on national standards. Be sure to show your strengths in:</w:t>
      </w:r>
    </w:p>
    <w:p w14:paraId="3467230E" w14:textId="77777777" w:rsidR="001E19B4" w:rsidRDefault="001E19B4" w:rsidP="00C96682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Quality of service and visitor experience</w:t>
      </w:r>
    </w:p>
    <w:p w14:paraId="51E6582C" w14:textId="33B32E8C" w:rsidR="00BF2EA6" w:rsidRPr="008C70B1" w:rsidRDefault="00BF2EA6" w:rsidP="00C96682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Contribution to the tourism sector</w:t>
      </w:r>
    </w:p>
    <w:p w14:paraId="73B8AE6B" w14:textId="77777777" w:rsidR="001E19B4" w:rsidRPr="008C70B1" w:rsidRDefault="001E19B4" w:rsidP="00C96682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Accessibility and inclusivity</w:t>
      </w:r>
    </w:p>
    <w:p w14:paraId="0F083303" w14:textId="77777777" w:rsidR="001E19B4" w:rsidRPr="008C70B1" w:rsidRDefault="001E19B4" w:rsidP="00C96682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Sustainability and community impact</w:t>
      </w:r>
    </w:p>
    <w:p w14:paraId="4899C28C" w14:textId="77777777" w:rsidR="001E19B4" w:rsidRPr="008C70B1" w:rsidRDefault="001E19B4" w:rsidP="00C96682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Business performance and resilience</w:t>
      </w:r>
    </w:p>
    <w:p w14:paraId="4DC94123" w14:textId="77777777" w:rsidR="001E19B4" w:rsidRPr="008C70B1" w:rsidRDefault="001E19B4" w:rsidP="00C96682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Marketing and innovation</w:t>
      </w:r>
    </w:p>
    <w:p w14:paraId="2BD0C430" w14:textId="77777777" w:rsidR="00C96682" w:rsidRPr="008C70B1" w:rsidRDefault="00C96682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6C1A035" w14:textId="2CFD7701" w:rsidR="001E19B4" w:rsidRPr="008C70B1" w:rsidRDefault="001E19B4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b/>
          <w:bCs/>
          <w:sz w:val="22"/>
          <w:szCs w:val="22"/>
        </w:rPr>
        <w:t xml:space="preserve">Example: What a </w:t>
      </w:r>
      <w:r w:rsidR="00427AC2" w:rsidRPr="008C70B1">
        <w:rPr>
          <w:rFonts w:ascii="Calibri" w:hAnsi="Calibri" w:cs="Calibri"/>
          <w:b/>
          <w:bCs/>
          <w:sz w:val="22"/>
          <w:szCs w:val="22"/>
        </w:rPr>
        <w:t>g</w:t>
      </w:r>
      <w:r w:rsidRPr="008C70B1">
        <w:rPr>
          <w:rFonts w:ascii="Calibri" w:hAnsi="Calibri" w:cs="Calibri"/>
          <w:b/>
          <w:bCs/>
          <w:sz w:val="22"/>
          <w:szCs w:val="22"/>
        </w:rPr>
        <w:t>old-</w:t>
      </w:r>
      <w:r w:rsidR="00427AC2" w:rsidRPr="008C70B1">
        <w:rPr>
          <w:rFonts w:ascii="Calibri" w:hAnsi="Calibri" w:cs="Calibri"/>
          <w:b/>
          <w:bCs/>
          <w:sz w:val="22"/>
          <w:szCs w:val="22"/>
        </w:rPr>
        <w:t>w</w:t>
      </w:r>
      <w:r w:rsidRPr="008C70B1">
        <w:rPr>
          <w:rFonts w:ascii="Calibri" w:hAnsi="Calibri" w:cs="Calibri"/>
          <w:b/>
          <w:bCs/>
          <w:sz w:val="22"/>
          <w:szCs w:val="22"/>
        </w:rPr>
        <w:t xml:space="preserve">inning </w:t>
      </w:r>
      <w:r w:rsidR="00427AC2" w:rsidRPr="008C70B1">
        <w:rPr>
          <w:rFonts w:ascii="Calibri" w:hAnsi="Calibri" w:cs="Calibri"/>
          <w:b/>
          <w:bCs/>
          <w:sz w:val="22"/>
          <w:szCs w:val="22"/>
        </w:rPr>
        <w:t>a</w:t>
      </w:r>
      <w:r w:rsidRPr="008C70B1">
        <w:rPr>
          <w:rFonts w:ascii="Calibri" w:hAnsi="Calibri" w:cs="Calibri"/>
          <w:b/>
          <w:bCs/>
          <w:sz w:val="22"/>
          <w:szCs w:val="22"/>
        </w:rPr>
        <w:t xml:space="preserve">pplication </w:t>
      </w:r>
      <w:r w:rsidR="00427AC2" w:rsidRPr="008C70B1">
        <w:rPr>
          <w:rFonts w:ascii="Calibri" w:hAnsi="Calibri" w:cs="Calibri"/>
          <w:b/>
          <w:bCs/>
          <w:sz w:val="22"/>
          <w:szCs w:val="22"/>
        </w:rPr>
        <w:t>m</w:t>
      </w:r>
      <w:r w:rsidRPr="008C70B1">
        <w:rPr>
          <w:rFonts w:ascii="Calibri" w:hAnsi="Calibri" w:cs="Calibri"/>
          <w:b/>
          <w:bCs/>
          <w:sz w:val="22"/>
          <w:szCs w:val="22"/>
        </w:rPr>
        <w:t xml:space="preserve">ight </w:t>
      </w:r>
      <w:r w:rsidR="00427AC2" w:rsidRPr="008C70B1">
        <w:rPr>
          <w:rFonts w:ascii="Calibri" w:hAnsi="Calibri" w:cs="Calibri"/>
          <w:b/>
          <w:bCs/>
          <w:sz w:val="22"/>
          <w:szCs w:val="22"/>
        </w:rPr>
        <w:t>i</w:t>
      </w:r>
      <w:r w:rsidRPr="008C70B1">
        <w:rPr>
          <w:rFonts w:ascii="Calibri" w:hAnsi="Calibri" w:cs="Calibri"/>
          <w:b/>
          <w:bCs/>
          <w:sz w:val="22"/>
          <w:szCs w:val="22"/>
        </w:rPr>
        <w:t>nclude</w:t>
      </w:r>
    </w:p>
    <w:p w14:paraId="2F3B41E6" w14:textId="77777777" w:rsidR="00C96682" w:rsidRPr="008C70B1" w:rsidRDefault="001E19B4" w:rsidP="00C96682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Detailed visitor experience strategy backed by feedback scores</w:t>
      </w:r>
    </w:p>
    <w:p w14:paraId="3229E4CC" w14:textId="77777777" w:rsidR="00C96682" w:rsidRPr="008C70B1" w:rsidRDefault="001E19B4" w:rsidP="00C96682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Clear demonstration of new initiatives and measurable success (e.g., increased bookings, new audiences reached)</w:t>
      </w:r>
    </w:p>
    <w:p w14:paraId="642EEBBC" w14:textId="77777777" w:rsidR="00C96682" w:rsidRPr="008C70B1" w:rsidRDefault="001E19B4" w:rsidP="00C96682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Strong focus on staff training and inclusivity</w:t>
      </w:r>
    </w:p>
    <w:p w14:paraId="5F9F831A" w14:textId="77777777" w:rsidR="00C96682" w:rsidRPr="008C70B1" w:rsidRDefault="001E19B4" w:rsidP="00C96682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Clear, actionable sustainability plan in place (e.g., net-zero goals, local supplier use)</w:t>
      </w:r>
    </w:p>
    <w:p w14:paraId="26371D58" w14:textId="77777777" w:rsidR="00C96682" w:rsidRPr="008C70B1" w:rsidRDefault="001E19B4" w:rsidP="00C96682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Customer quotes, Tripadvisor scores, or Net Promoter Scores</w:t>
      </w:r>
    </w:p>
    <w:p w14:paraId="0D2BE866" w14:textId="048CBCE4" w:rsidR="001E19B4" w:rsidRPr="008C70B1" w:rsidRDefault="001E19B4" w:rsidP="00C96682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Professional but passionate tone that brings the business to life</w:t>
      </w:r>
    </w:p>
    <w:p w14:paraId="5967CA9C" w14:textId="77777777" w:rsidR="00C96682" w:rsidRPr="008C70B1" w:rsidRDefault="00C96682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6E1F6A7" w14:textId="640E9686" w:rsidR="001E19B4" w:rsidRPr="008C70B1" w:rsidRDefault="00C96682" w:rsidP="00C96682">
      <w:pPr>
        <w:spacing w:after="0" w:line="240" w:lineRule="auto"/>
        <w:rPr>
          <w:rFonts w:ascii="Calibri" w:hAnsi="Calibri" w:cs="Calibri"/>
          <w:sz w:val="22"/>
          <w:szCs w:val="22"/>
          <w:u w:val="single"/>
        </w:rPr>
      </w:pPr>
      <w:r w:rsidRPr="008C70B1">
        <w:rPr>
          <w:rFonts w:ascii="Calibri" w:hAnsi="Calibri" w:cs="Calibri"/>
          <w:b/>
          <w:bCs/>
          <w:sz w:val="22"/>
          <w:szCs w:val="22"/>
          <w:u w:val="single"/>
        </w:rPr>
        <w:t>FINAL TIPS</w:t>
      </w:r>
    </w:p>
    <w:p w14:paraId="55C04BC5" w14:textId="77777777" w:rsidR="001E19B4" w:rsidRPr="00775670" w:rsidRDefault="001E19B4" w:rsidP="00775670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sz w:val="22"/>
          <w:szCs w:val="22"/>
        </w:rPr>
        <w:t>Draft your answers in Word first to review and refine before submitting.</w:t>
      </w:r>
    </w:p>
    <w:p w14:paraId="4D279C02" w14:textId="77777777" w:rsidR="001E19B4" w:rsidRPr="00775670" w:rsidRDefault="001E19B4" w:rsidP="00775670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sz w:val="22"/>
          <w:szCs w:val="22"/>
        </w:rPr>
        <w:t>Ask someone outside your business to read it – can they see how great you are?</w:t>
      </w:r>
    </w:p>
    <w:p w14:paraId="0398D198" w14:textId="77777777" w:rsidR="001E19B4" w:rsidRPr="00775670" w:rsidRDefault="001E19B4" w:rsidP="00775670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sz w:val="22"/>
          <w:szCs w:val="22"/>
        </w:rPr>
        <w:t>Don’t assume anything is obvious – spell out your achievements clearly.</w:t>
      </w:r>
    </w:p>
    <w:p w14:paraId="18AD7808" w14:textId="76F2FA21" w:rsidR="001E19B4" w:rsidRPr="00775670" w:rsidRDefault="001E19B4" w:rsidP="00775670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sz w:val="22"/>
          <w:szCs w:val="22"/>
        </w:rPr>
        <w:t>Treat the application like your judges know nothing about you</w:t>
      </w:r>
      <w:r w:rsidR="0087019E" w:rsidRPr="00775670">
        <w:rPr>
          <w:rFonts w:ascii="Calibri" w:hAnsi="Calibri" w:cs="Calibri"/>
          <w:sz w:val="22"/>
          <w:szCs w:val="22"/>
        </w:rPr>
        <w:t>.</w:t>
      </w:r>
    </w:p>
    <w:p w14:paraId="15F035C6" w14:textId="77777777" w:rsidR="00C96682" w:rsidRPr="008C70B1" w:rsidRDefault="00C96682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B4D8DCB" w14:textId="61F9090F" w:rsidR="001E19B4" w:rsidRPr="008C70B1" w:rsidRDefault="00C96682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b/>
          <w:bCs/>
          <w:sz w:val="22"/>
          <w:szCs w:val="22"/>
        </w:rPr>
        <w:t>KEY INFO</w:t>
      </w:r>
    </w:p>
    <w:p w14:paraId="69459E47" w14:textId="5ED9591D" w:rsidR="001E19B4" w:rsidRPr="00775670" w:rsidRDefault="001E19B4" w:rsidP="00775670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b/>
          <w:bCs/>
          <w:sz w:val="22"/>
          <w:szCs w:val="22"/>
        </w:rPr>
        <w:t>Deadline to apply:</w:t>
      </w:r>
      <w:r w:rsidRPr="00775670">
        <w:rPr>
          <w:rFonts w:ascii="Calibri" w:hAnsi="Calibri" w:cs="Calibri"/>
          <w:sz w:val="22"/>
          <w:szCs w:val="22"/>
        </w:rPr>
        <w:t xml:space="preserve"> Friday 1</w:t>
      </w:r>
      <w:r w:rsidRPr="00775670">
        <w:rPr>
          <w:rFonts w:ascii="Calibri" w:hAnsi="Calibri" w:cs="Calibri"/>
          <w:sz w:val="22"/>
          <w:szCs w:val="22"/>
          <w:vertAlign w:val="superscript"/>
        </w:rPr>
        <w:t>st</w:t>
      </w:r>
      <w:r w:rsidRPr="00775670">
        <w:rPr>
          <w:rFonts w:ascii="Calibri" w:hAnsi="Calibri" w:cs="Calibri"/>
          <w:sz w:val="22"/>
          <w:szCs w:val="22"/>
        </w:rPr>
        <w:t xml:space="preserve"> August 2025</w:t>
      </w:r>
    </w:p>
    <w:p w14:paraId="2ED5FB9C" w14:textId="7B15730A" w:rsidR="001E19B4" w:rsidRPr="00775670" w:rsidRDefault="001E19B4" w:rsidP="00775670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b/>
          <w:bCs/>
          <w:sz w:val="22"/>
          <w:szCs w:val="22"/>
        </w:rPr>
        <w:t>Submit via:</w:t>
      </w:r>
      <w:r w:rsidRPr="0077567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75670">
        <w:rPr>
          <w:rFonts w:ascii="Calibri" w:hAnsi="Calibri" w:cs="Calibri"/>
          <w:sz w:val="22"/>
          <w:szCs w:val="22"/>
        </w:rPr>
        <w:t>Openwater</w:t>
      </w:r>
      <w:proofErr w:type="spellEnd"/>
      <w:r w:rsidRPr="00775670">
        <w:rPr>
          <w:rFonts w:ascii="Calibri" w:hAnsi="Calibri" w:cs="Calibri"/>
          <w:sz w:val="22"/>
          <w:szCs w:val="22"/>
        </w:rPr>
        <w:t xml:space="preserve"> Link</w:t>
      </w:r>
    </w:p>
    <w:p w14:paraId="62226623" w14:textId="1BAE99B5" w:rsidR="001E19B4" w:rsidRPr="00775670" w:rsidRDefault="001E19B4" w:rsidP="00775670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75670">
        <w:rPr>
          <w:rFonts w:ascii="Calibri" w:hAnsi="Calibri" w:cs="Calibri"/>
          <w:b/>
          <w:bCs/>
          <w:sz w:val="22"/>
          <w:szCs w:val="22"/>
        </w:rPr>
        <w:t>Need help?</w:t>
      </w:r>
      <w:r w:rsidRPr="00775670">
        <w:rPr>
          <w:rFonts w:ascii="Calibri" w:hAnsi="Calibri" w:cs="Calibri"/>
          <w:sz w:val="22"/>
          <w:szCs w:val="22"/>
        </w:rPr>
        <w:t xml:space="preserve"> Contact Rachel Stewart (rachel.stewart@visit-nottinghamshire.co.uk)</w:t>
      </w:r>
    </w:p>
    <w:p w14:paraId="41615852" w14:textId="77777777" w:rsidR="00C96682" w:rsidRPr="008C70B1" w:rsidRDefault="00C96682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01B7EA7" w14:textId="51082ADE" w:rsidR="001E19B4" w:rsidRPr="008C70B1" w:rsidRDefault="001E19B4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b/>
          <w:bCs/>
          <w:sz w:val="22"/>
          <w:szCs w:val="22"/>
        </w:rPr>
        <w:t>Make This Your Year</w:t>
      </w:r>
    </w:p>
    <w:p w14:paraId="29D68A09" w14:textId="77777777" w:rsidR="001E19B4" w:rsidRPr="008C70B1" w:rsidRDefault="001E19B4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 xml:space="preserve">This is your chance to be recognised locally, regionally, and </w:t>
      </w:r>
      <w:r w:rsidRPr="008C70B1">
        <w:rPr>
          <w:rFonts w:ascii="Calibri" w:hAnsi="Calibri" w:cs="Calibri"/>
          <w:b/>
          <w:bCs/>
          <w:sz w:val="22"/>
          <w:szCs w:val="22"/>
        </w:rPr>
        <w:t>potentially nationally</w:t>
      </w:r>
      <w:r w:rsidRPr="008C70B1">
        <w:rPr>
          <w:rFonts w:ascii="Calibri" w:hAnsi="Calibri" w:cs="Calibri"/>
          <w:sz w:val="22"/>
          <w:szCs w:val="22"/>
        </w:rPr>
        <w:t>. Take the time to create a robust application – your story deserves to be told.</w:t>
      </w:r>
    </w:p>
    <w:p w14:paraId="6844D8E4" w14:textId="77777777" w:rsidR="0087019E" w:rsidRPr="008C70B1" w:rsidRDefault="0087019E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8066274" w14:textId="0B019C52" w:rsidR="007D3312" w:rsidRPr="008C70B1" w:rsidRDefault="001E19B4" w:rsidP="00C9668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C70B1">
        <w:rPr>
          <w:rFonts w:ascii="Calibri" w:hAnsi="Calibri" w:cs="Calibri"/>
          <w:sz w:val="22"/>
          <w:szCs w:val="22"/>
        </w:rPr>
        <w:t>Good luck – we can’t wait to see what you’ve achieved!</w:t>
      </w:r>
    </w:p>
    <w:sectPr w:rsidR="007D3312" w:rsidRPr="008C70B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CBC3" w14:textId="77777777" w:rsidR="00CF1F10" w:rsidRDefault="00CF1F10" w:rsidP="00C801D6">
      <w:pPr>
        <w:spacing w:after="0" w:line="240" w:lineRule="auto"/>
      </w:pPr>
      <w:r>
        <w:separator/>
      </w:r>
    </w:p>
  </w:endnote>
  <w:endnote w:type="continuationSeparator" w:id="0">
    <w:p w14:paraId="0EE74F3E" w14:textId="77777777" w:rsidR="00CF1F10" w:rsidRDefault="00CF1F10" w:rsidP="00C8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639F" w14:textId="77777777" w:rsidR="007E0CB3" w:rsidRDefault="007E0CB3" w:rsidP="007E0CB3">
    <w:pPr>
      <w:pBdr>
        <w:top w:val="single" w:sz="4" w:space="1" w:color="auto"/>
      </w:pBdr>
      <w:spacing w:after="0" w:line="240" w:lineRule="auto"/>
    </w:pPr>
  </w:p>
  <w:p w14:paraId="08D3A418" w14:textId="2DA0F1A7" w:rsidR="00FC397B" w:rsidRPr="007E0CB3" w:rsidRDefault="003133DD" w:rsidP="007E0CB3">
    <w:pPr>
      <w:pBdr>
        <w:top w:val="single" w:sz="4" w:space="1" w:color="auto"/>
      </w:pBdr>
      <w:spacing w:after="0" w:line="240" w:lineRule="auto"/>
      <w:rPr>
        <w:rFonts w:ascii="Calibri" w:hAnsi="Calibri" w:cs="Calibri"/>
        <w:sz w:val="20"/>
        <w:szCs w:val="20"/>
      </w:rPr>
    </w:pPr>
    <w:r w:rsidRPr="007E0CB3">
      <w:rPr>
        <w:rFonts w:ascii="Calibri" w:hAnsi="Calibri" w:cs="Calibri"/>
        <w:sz w:val="20"/>
        <w:szCs w:val="20"/>
      </w:rPr>
      <w:t xml:space="preserve">*Categories include:  </w:t>
    </w:r>
  </w:p>
  <w:p w14:paraId="132B45BB" w14:textId="77777777" w:rsidR="007E0CB3" w:rsidRPr="007E0CB3" w:rsidRDefault="007E0CB3" w:rsidP="007E0CB3">
    <w:pPr>
      <w:pBdr>
        <w:top w:val="single" w:sz="4" w:space="1" w:color="auto"/>
      </w:pBdr>
      <w:spacing w:after="0" w:line="240" w:lineRule="auto"/>
      <w:rPr>
        <w:rFonts w:ascii="Calibri" w:hAnsi="Calibri" w:cs="Calibri"/>
        <w:sz w:val="20"/>
        <w:szCs w:val="20"/>
      </w:rPr>
    </w:pPr>
  </w:p>
  <w:p w14:paraId="6775ECCF" w14:textId="7160D72F" w:rsidR="00FC397B" w:rsidRPr="007E0CB3" w:rsidRDefault="00F46718" w:rsidP="007E0CB3">
    <w:pPr>
      <w:spacing w:after="0" w:line="240" w:lineRule="auto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Core</w:t>
    </w:r>
    <w:r w:rsidR="00FC397B" w:rsidRPr="007E0CB3">
      <w:rPr>
        <w:rFonts w:ascii="Calibri" w:hAnsi="Calibri" w:cs="Calibri"/>
        <w:b/>
        <w:bCs/>
        <w:sz w:val="20"/>
        <w:szCs w:val="20"/>
      </w:rPr>
      <w:t xml:space="preserve"> Categories (Gold winners submitted to Visit England Excellence Awards)</w:t>
    </w:r>
  </w:p>
  <w:p w14:paraId="320AAB4D" w14:textId="3E464FD0" w:rsidR="00FC397B" w:rsidRPr="00F04550" w:rsidRDefault="00FC397B" w:rsidP="007E0CB3">
    <w:pPr>
      <w:spacing w:after="0" w:line="240" w:lineRule="auto"/>
      <w:rPr>
        <w:rFonts w:ascii="Calibri" w:hAnsi="Calibri" w:cs="Calibri"/>
        <w:sz w:val="20"/>
        <w:szCs w:val="20"/>
      </w:rPr>
    </w:pPr>
    <w:r w:rsidRPr="00F04550">
      <w:rPr>
        <w:rFonts w:ascii="Calibri" w:hAnsi="Calibri" w:cs="Calibri"/>
        <w:sz w:val="20"/>
        <w:szCs w:val="20"/>
      </w:rPr>
      <w:t>Accessible &amp; Inclusive</w:t>
    </w:r>
    <w:r w:rsidRPr="007E0CB3">
      <w:rPr>
        <w:rFonts w:ascii="Calibri" w:hAnsi="Calibri" w:cs="Calibri"/>
        <w:sz w:val="20"/>
        <w:szCs w:val="20"/>
      </w:rPr>
      <w:t xml:space="preserve"> Tourism | B&amp;B and Guest House of the Year | </w:t>
    </w:r>
    <w:r w:rsidRPr="00F04550">
      <w:rPr>
        <w:rFonts w:ascii="Calibri" w:hAnsi="Calibri" w:cs="Calibri"/>
        <w:sz w:val="20"/>
        <w:szCs w:val="20"/>
      </w:rPr>
      <w:t>Business Events Venue</w:t>
    </w:r>
    <w:r w:rsidRPr="007E0CB3">
      <w:rPr>
        <w:rFonts w:ascii="Calibri" w:hAnsi="Calibri" w:cs="Calibri"/>
        <w:sz w:val="20"/>
        <w:szCs w:val="20"/>
      </w:rPr>
      <w:t xml:space="preserve"> of the Year | Camping, Glamping and Holiday Park of the Year | </w:t>
    </w:r>
    <w:r w:rsidRPr="00F04550">
      <w:rPr>
        <w:rFonts w:ascii="Calibri" w:hAnsi="Calibri" w:cs="Calibri"/>
        <w:sz w:val="20"/>
        <w:szCs w:val="20"/>
      </w:rPr>
      <w:t>Experience</w:t>
    </w:r>
    <w:r w:rsidRPr="007E0CB3">
      <w:rPr>
        <w:rFonts w:ascii="Calibri" w:hAnsi="Calibri" w:cs="Calibri"/>
        <w:sz w:val="20"/>
        <w:szCs w:val="20"/>
      </w:rPr>
      <w:t xml:space="preserve"> of the Year | </w:t>
    </w:r>
    <w:r w:rsidRPr="00F04550">
      <w:rPr>
        <w:rFonts w:ascii="Calibri" w:hAnsi="Calibri" w:cs="Calibri"/>
        <w:sz w:val="20"/>
        <w:szCs w:val="20"/>
      </w:rPr>
      <w:t>Hotel of the Year</w:t>
    </w:r>
    <w:r w:rsidRPr="007E0CB3">
      <w:rPr>
        <w:rFonts w:ascii="Calibri" w:hAnsi="Calibri" w:cs="Calibri"/>
        <w:sz w:val="20"/>
        <w:szCs w:val="20"/>
      </w:rPr>
      <w:t xml:space="preserve"> of the Year | </w:t>
    </w:r>
    <w:r w:rsidRPr="00F04550">
      <w:rPr>
        <w:rFonts w:ascii="Calibri" w:hAnsi="Calibri" w:cs="Calibri"/>
        <w:sz w:val="20"/>
        <w:szCs w:val="20"/>
      </w:rPr>
      <w:t>New Tourism Business</w:t>
    </w:r>
    <w:r w:rsidRPr="007E0CB3">
      <w:rPr>
        <w:rFonts w:ascii="Calibri" w:hAnsi="Calibri" w:cs="Calibri"/>
        <w:sz w:val="20"/>
        <w:szCs w:val="20"/>
      </w:rPr>
      <w:t xml:space="preserve"> of the Year | </w:t>
    </w:r>
    <w:r w:rsidRPr="00F04550">
      <w:rPr>
        <w:rFonts w:ascii="Calibri" w:hAnsi="Calibri" w:cs="Calibri"/>
        <w:sz w:val="20"/>
        <w:szCs w:val="20"/>
      </w:rPr>
      <w:t>Pu</w:t>
    </w:r>
    <w:r w:rsidRPr="007E0CB3">
      <w:rPr>
        <w:rFonts w:ascii="Calibri" w:hAnsi="Calibri" w:cs="Calibri"/>
        <w:sz w:val="20"/>
        <w:szCs w:val="20"/>
      </w:rPr>
      <w:t>b of the Year</w:t>
    </w:r>
    <w:r w:rsidRPr="00F04550">
      <w:rPr>
        <w:rFonts w:ascii="Calibri" w:hAnsi="Calibri" w:cs="Calibri"/>
        <w:sz w:val="20"/>
        <w:szCs w:val="20"/>
      </w:rPr>
      <w:t xml:space="preserve"> </w:t>
    </w:r>
    <w:r w:rsidRPr="007E0CB3">
      <w:rPr>
        <w:rFonts w:ascii="Calibri" w:hAnsi="Calibri" w:cs="Calibri"/>
        <w:sz w:val="20"/>
        <w:szCs w:val="20"/>
      </w:rPr>
      <w:t xml:space="preserve">| </w:t>
    </w:r>
    <w:r w:rsidR="0094456D">
      <w:rPr>
        <w:rFonts w:ascii="Calibri" w:hAnsi="Calibri" w:cs="Calibri"/>
        <w:sz w:val="20"/>
        <w:szCs w:val="20"/>
      </w:rPr>
      <w:t>Regenerative Tourism of the Year |</w:t>
    </w:r>
    <w:r w:rsidRPr="00F04550">
      <w:rPr>
        <w:rFonts w:ascii="Calibri" w:hAnsi="Calibri" w:cs="Calibri"/>
        <w:sz w:val="20"/>
        <w:szCs w:val="20"/>
      </w:rPr>
      <w:t>Taste</w:t>
    </w:r>
    <w:r w:rsidRPr="007E0CB3">
      <w:rPr>
        <w:rFonts w:ascii="Calibri" w:hAnsi="Calibri" w:cs="Calibri"/>
        <w:sz w:val="20"/>
        <w:szCs w:val="20"/>
      </w:rPr>
      <w:t xml:space="preserve"> of Nottinghamshire</w:t>
    </w:r>
    <w:r w:rsidR="00E879CD">
      <w:rPr>
        <w:rFonts w:ascii="Calibri" w:hAnsi="Calibri" w:cs="Calibri"/>
        <w:sz w:val="20"/>
        <w:szCs w:val="20"/>
      </w:rPr>
      <w:t xml:space="preserve"> – Restaurant | Taste of Nottinghamshire – Casual Dining</w:t>
    </w:r>
    <w:r w:rsidRPr="007E0CB3">
      <w:rPr>
        <w:rFonts w:ascii="Calibri" w:hAnsi="Calibri" w:cs="Calibri"/>
        <w:sz w:val="20"/>
        <w:szCs w:val="20"/>
      </w:rPr>
      <w:t xml:space="preserve"> | </w:t>
    </w:r>
    <w:r w:rsidRPr="00F04550">
      <w:rPr>
        <w:rFonts w:ascii="Calibri" w:hAnsi="Calibri" w:cs="Calibri"/>
        <w:sz w:val="20"/>
        <w:szCs w:val="20"/>
      </w:rPr>
      <w:t>Self-Catering</w:t>
    </w:r>
    <w:r w:rsidRPr="007E0CB3">
      <w:rPr>
        <w:rFonts w:ascii="Calibri" w:hAnsi="Calibri" w:cs="Calibri"/>
        <w:sz w:val="20"/>
        <w:szCs w:val="20"/>
      </w:rPr>
      <w:t xml:space="preserve"> Accommodation of the Year | </w:t>
    </w:r>
    <w:r w:rsidRPr="00F04550">
      <w:rPr>
        <w:rFonts w:ascii="Calibri" w:hAnsi="Calibri" w:cs="Calibri"/>
        <w:sz w:val="20"/>
        <w:szCs w:val="20"/>
      </w:rPr>
      <w:t>Unsung Hero</w:t>
    </w:r>
    <w:r w:rsidRPr="007E0CB3">
      <w:rPr>
        <w:rFonts w:ascii="Calibri" w:hAnsi="Calibri" w:cs="Calibri"/>
        <w:sz w:val="20"/>
        <w:szCs w:val="20"/>
      </w:rPr>
      <w:t xml:space="preserve"> | </w:t>
    </w:r>
    <w:r w:rsidRPr="00F04550">
      <w:rPr>
        <w:rFonts w:ascii="Calibri" w:hAnsi="Calibri" w:cs="Calibri"/>
        <w:sz w:val="20"/>
        <w:szCs w:val="20"/>
      </w:rPr>
      <w:t>Visitor Attraction</w:t>
    </w:r>
    <w:r w:rsidRPr="007E0CB3">
      <w:rPr>
        <w:rFonts w:ascii="Calibri" w:hAnsi="Calibri" w:cs="Calibri"/>
        <w:sz w:val="20"/>
        <w:szCs w:val="20"/>
      </w:rPr>
      <w:t xml:space="preserve"> of the Year</w:t>
    </w:r>
  </w:p>
  <w:p w14:paraId="515F9347" w14:textId="77777777" w:rsidR="007E0CB3" w:rsidRPr="007E0CB3" w:rsidRDefault="007E0CB3" w:rsidP="007E0CB3">
    <w:pPr>
      <w:spacing w:after="0" w:line="240" w:lineRule="auto"/>
      <w:rPr>
        <w:rFonts w:ascii="Calibri" w:hAnsi="Calibri" w:cs="Calibri"/>
        <w:b/>
        <w:bCs/>
        <w:sz w:val="20"/>
        <w:szCs w:val="20"/>
      </w:rPr>
    </w:pPr>
  </w:p>
  <w:p w14:paraId="5E5A643D" w14:textId="60B315FE" w:rsidR="00FC397B" w:rsidRPr="007E0CB3" w:rsidRDefault="00FC397B" w:rsidP="007E0CB3">
    <w:pPr>
      <w:spacing w:after="0" w:line="240" w:lineRule="auto"/>
      <w:rPr>
        <w:rFonts w:ascii="Calibri" w:hAnsi="Calibri" w:cs="Calibri"/>
        <w:b/>
        <w:bCs/>
        <w:sz w:val="20"/>
        <w:szCs w:val="20"/>
      </w:rPr>
    </w:pPr>
    <w:r w:rsidRPr="007E0CB3">
      <w:rPr>
        <w:rFonts w:ascii="Calibri" w:hAnsi="Calibri" w:cs="Calibri"/>
        <w:b/>
        <w:bCs/>
        <w:sz w:val="20"/>
        <w:szCs w:val="20"/>
      </w:rPr>
      <w:t>Local Award Categories:</w:t>
    </w:r>
  </w:p>
  <w:p w14:paraId="4CC46C00" w14:textId="7773F51C" w:rsidR="00FC397B" w:rsidRPr="007E0CB3" w:rsidRDefault="00E879CD" w:rsidP="007E0CB3">
    <w:pPr>
      <w:spacing w:after="0"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Entertainment Venue of the Year</w:t>
    </w:r>
    <w:r>
      <w:rPr>
        <w:rFonts w:ascii="Calibri" w:hAnsi="Calibri" w:cs="Calibri"/>
        <w:sz w:val="20"/>
        <w:szCs w:val="20"/>
      </w:rPr>
      <w:t xml:space="preserve"> |</w:t>
    </w:r>
    <w:r w:rsidRPr="00E879CD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Family Friendly Attraction of the Year </w:t>
    </w:r>
    <w:r w:rsidR="00FC397B" w:rsidRPr="007E0CB3">
      <w:rPr>
        <w:rFonts w:ascii="Calibri" w:hAnsi="Calibri" w:cs="Calibri"/>
        <w:sz w:val="20"/>
        <w:szCs w:val="20"/>
      </w:rPr>
      <w:t xml:space="preserve">| Festival or Event of the Year </w:t>
    </w:r>
    <w:r w:rsidR="004D66AC">
      <w:rPr>
        <w:rFonts w:ascii="Calibri" w:hAnsi="Calibri" w:cs="Calibri"/>
        <w:sz w:val="20"/>
        <w:szCs w:val="20"/>
      </w:rPr>
      <w:t xml:space="preserve">| </w:t>
    </w:r>
    <w:r w:rsidRPr="007E0CB3">
      <w:rPr>
        <w:rFonts w:ascii="Calibri" w:hAnsi="Calibri" w:cs="Calibri"/>
        <w:sz w:val="20"/>
        <w:szCs w:val="20"/>
      </w:rPr>
      <w:t>Team of the Year</w:t>
    </w:r>
  </w:p>
  <w:p w14:paraId="73CFAC56" w14:textId="26700ECC" w:rsidR="00C801D6" w:rsidRDefault="00C80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C9984" w14:textId="77777777" w:rsidR="00CF1F10" w:rsidRDefault="00CF1F10" w:rsidP="00C801D6">
      <w:pPr>
        <w:spacing w:after="0" w:line="240" w:lineRule="auto"/>
      </w:pPr>
      <w:r>
        <w:separator/>
      </w:r>
    </w:p>
  </w:footnote>
  <w:footnote w:type="continuationSeparator" w:id="0">
    <w:p w14:paraId="7281431A" w14:textId="77777777" w:rsidR="00CF1F10" w:rsidRDefault="00CF1F10" w:rsidP="00C8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648D" w14:textId="7B442E40" w:rsidR="00763787" w:rsidRDefault="00763787" w:rsidP="0076378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71E602" wp14:editId="06F22876">
          <wp:simplePos x="0" y="0"/>
          <wp:positionH relativeFrom="column">
            <wp:posOffset>4638040</wp:posOffset>
          </wp:positionH>
          <wp:positionV relativeFrom="paragraph">
            <wp:posOffset>109220</wp:posOffset>
          </wp:positionV>
          <wp:extent cx="1190625" cy="355600"/>
          <wp:effectExtent l="0" t="0" r="9525" b="6350"/>
          <wp:wrapSquare wrapText="bothSides"/>
          <wp:docPr id="1826198482" name="Picture 1826198482" descr="A yellow arrow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198482" name="Picture 1826198482" descr="A yellow arrow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D9A">
      <w:drawing>
        <wp:inline distT="0" distB="0" distL="0" distR="0" wp14:anchorId="02251EF4" wp14:editId="65211609">
          <wp:extent cx="927100" cy="581597"/>
          <wp:effectExtent l="0" t="0" r="6350" b="0"/>
          <wp:docPr id="1128617103" name="Picture 2" descr="A black background with yellow and grey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617103" name="Picture 2" descr="A black background with yellow and grey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169" cy="59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67D"/>
    <w:multiLevelType w:val="hybridMultilevel"/>
    <w:tmpl w:val="523AD2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574B"/>
    <w:multiLevelType w:val="multilevel"/>
    <w:tmpl w:val="411AF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B6430"/>
    <w:multiLevelType w:val="multilevel"/>
    <w:tmpl w:val="A14ED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124BA"/>
    <w:multiLevelType w:val="hybridMultilevel"/>
    <w:tmpl w:val="418E4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F0587"/>
    <w:multiLevelType w:val="multilevel"/>
    <w:tmpl w:val="52F27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05034"/>
    <w:multiLevelType w:val="multilevel"/>
    <w:tmpl w:val="281C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74B98"/>
    <w:multiLevelType w:val="hybridMultilevel"/>
    <w:tmpl w:val="95A20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0216"/>
    <w:multiLevelType w:val="multilevel"/>
    <w:tmpl w:val="84263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95A33"/>
    <w:multiLevelType w:val="hybridMultilevel"/>
    <w:tmpl w:val="6160F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C32AD"/>
    <w:multiLevelType w:val="multilevel"/>
    <w:tmpl w:val="C5504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282626"/>
    <w:multiLevelType w:val="hybridMultilevel"/>
    <w:tmpl w:val="6160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92D8C"/>
    <w:multiLevelType w:val="hybridMultilevel"/>
    <w:tmpl w:val="3C94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06A52"/>
    <w:multiLevelType w:val="hybridMultilevel"/>
    <w:tmpl w:val="296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759BC"/>
    <w:multiLevelType w:val="hybridMultilevel"/>
    <w:tmpl w:val="B4FE1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B2944"/>
    <w:multiLevelType w:val="multilevel"/>
    <w:tmpl w:val="816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249805">
    <w:abstractNumId w:val="14"/>
  </w:num>
  <w:num w:numId="2" w16cid:durableId="1867330020">
    <w:abstractNumId w:val="4"/>
  </w:num>
  <w:num w:numId="3" w16cid:durableId="909467500">
    <w:abstractNumId w:val="7"/>
  </w:num>
  <w:num w:numId="4" w16cid:durableId="433936437">
    <w:abstractNumId w:val="1"/>
  </w:num>
  <w:num w:numId="5" w16cid:durableId="729310560">
    <w:abstractNumId w:val="5"/>
  </w:num>
  <w:num w:numId="6" w16cid:durableId="1735854250">
    <w:abstractNumId w:val="9"/>
  </w:num>
  <w:num w:numId="7" w16cid:durableId="1975866334">
    <w:abstractNumId w:val="2"/>
  </w:num>
  <w:num w:numId="8" w16cid:durableId="668676394">
    <w:abstractNumId w:val="10"/>
  </w:num>
  <w:num w:numId="9" w16cid:durableId="1967201486">
    <w:abstractNumId w:val="6"/>
  </w:num>
  <w:num w:numId="10" w16cid:durableId="212274060">
    <w:abstractNumId w:val="0"/>
  </w:num>
  <w:num w:numId="11" w16cid:durableId="2054428656">
    <w:abstractNumId w:val="3"/>
  </w:num>
  <w:num w:numId="12" w16cid:durableId="1143741860">
    <w:abstractNumId w:val="11"/>
  </w:num>
  <w:num w:numId="13" w16cid:durableId="1862552173">
    <w:abstractNumId w:val="13"/>
  </w:num>
  <w:num w:numId="14" w16cid:durableId="2087801933">
    <w:abstractNumId w:val="12"/>
  </w:num>
  <w:num w:numId="15" w16cid:durableId="281768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B4"/>
    <w:rsid w:val="001670B9"/>
    <w:rsid w:val="001E19B4"/>
    <w:rsid w:val="001F2561"/>
    <w:rsid w:val="003133DD"/>
    <w:rsid w:val="00382324"/>
    <w:rsid w:val="00422111"/>
    <w:rsid w:val="00427AC2"/>
    <w:rsid w:val="00464E45"/>
    <w:rsid w:val="004D66AC"/>
    <w:rsid w:val="004E3055"/>
    <w:rsid w:val="0053691C"/>
    <w:rsid w:val="005A7E95"/>
    <w:rsid w:val="005D7AED"/>
    <w:rsid w:val="00763787"/>
    <w:rsid w:val="00775670"/>
    <w:rsid w:val="007D3312"/>
    <w:rsid w:val="007E0CB3"/>
    <w:rsid w:val="008357EE"/>
    <w:rsid w:val="0087019E"/>
    <w:rsid w:val="008C70B1"/>
    <w:rsid w:val="0094456D"/>
    <w:rsid w:val="00BD02EA"/>
    <w:rsid w:val="00BF2EA6"/>
    <w:rsid w:val="00C171CC"/>
    <w:rsid w:val="00C5645F"/>
    <w:rsid w:val="00C801D6"/>
    <w:rsid w:val="00C8291B"/>
    <w:rsid w:val="00C90FC7"/>
    <w:rsid w:val="00C96682"/>
    <w:rsid w:val="00CA6682"/>
    <w:rsid w:val="00CD2908"/>
    <w:rsid w:val="00CE6048"/>
    <w:rsid w:val="00CF1F10"/>
    <w:rsid w:val="00DD0D9A"/>
    <w:rsid w:val="00E879CD"/>
    <w:rsid w:val="00EC3786"/>
    <w:rsid w:val="00EC3CD3"/>
    <w:rsid w:val="00F12D7A"/>
    <w:rsid w:val="00F1351E"/>
    <w:rsid w:val="00F46718"/>
    <w:rsid w:val="00F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7A6A"/>
  <w15:chartTrackingRefBased/>
  <w15:docId w15:val="{7159D41B-C24A-429B-BA75-AB089D10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9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1D6"/>
  </w:style>
  <w:style w:type="paragraph" w:styleId="Footer">
    <w:name w:val="footer"/>
    <w:basedOn w:val="Normal"/>
    <w:link w:val="FooterChar"/>
    <w:uiPriority w:val="99"/>
    <w:unhideWhenUsed/>
    <w:rsid w:val="00C8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D006B745AFB47B610316BE0E43BD1" ma:contentTypeVersion="19" ma:contentTypeDescription="Create a new document." ma:contentTypeScope="" ma:versionID="9435e7cf58e900347b639f98c030e133">
  <xsd:schema xmlns:xsd="http://www.w3.org/2001/XMLSchema" xmlns:xs="http://www.w3.org/2001/XMLSchema" xmlns:p="http://schemas.microsoft.com/office/2006/metadata/properties" xmlns:ns2="01d10d22-bacd-4057-bb9d-b6ba0c2545ec" xmlns:ns3="4b954f5c-9736-4b42-823c-43f0d59403b1" targetNamespace="http://schemas.microsoft.com/office/2006/metadata/properties" ma:root="true" ma:fieldsID="8627dfe65efd8a470c1c990c7be9af1d" ns2:_="" ns3:_="">
    <xsd:import namespace="01d10d22-bacd-4057-bb9d-b6ba0c2545ec"/>
    <xsd:import namespace="4b954f5c-9736-4b42-823c-43f0d5940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10d22-bacd-4057-bb9d-b6ba0c254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a078a3-9bdb-4064-afc0-a7493a905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4f5c-9736-4b42-823c-43f0d59403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5b527c2-b77c-4e0f-8563-e360741e60cb}" ma:internalName="TaxCatchAll" ma:showField="CatchAllData" ma:web="4b954f5c-9736-4b42-823c-43f0d5940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954f5c-9736-4b42-823c-43f0d59403b1" xsi:nil="true"/>
    <lcf76f155ced4ddcb4097134ff3c332f xmlns="01d10d22-bacd-4057-bb9d-b6ba0c2545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53453F-482A-4EC3-97DA-98C7CE09C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10d22-bacd-4057-bb9d-b6ba0c2545ec"/>
    <ds:schemaRef ds:uri="4b954f5c-9736-4b42-823c-43f0d5940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F5C68-3749-443E-96B8-1025D3969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F8F9D-C7C0-4130-A6A0-F72D9E525E2F}">
  <ds:schemaRefs>
    <ds:schemaRef ds:uri="http://schemas.microsoft.com/office/2006/metadata/properties"/>
    <ds:schemaRef ds:uri="http://schemas.microsoft.com/office/infopath/2007/PartnerControls"/>
    <ds:schemaRef ds:uri="4b954f5c-9736-4b42-823c-43f0d59403b1"/>
    <ds:schemaRef ds:uri="01d10d22-bacd-4057-bb9d-b6ba0c2545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Stewart</dc:creator>
  <cp:keywords/>
  <dc:description/>
  <cp:lastModifiedBy>Rachel Stewart</cp:lastModifiedBy>
  <cp:revision>30</cp:revision>
  <dcterms:created xsi:type="dcterms:W3CDTF">2025-05-13T08:56:00Z</dcterms:created>
  <dcterms:modified xsi:type="dcterms:W3CDTF">2025-06-06T09:38:00Z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0x0101003E8D006B745AFB47B610316BE0E43BD1</vt:lpwstr>
  </property>
  <property fmtid="{D5CDD505-2E9C-101B-9397-08002B2CF9AE}" pid="3" name="MediaServiceImageTags">
    <vt:lpwstr/>
  </property>
</Properties>
</file>